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B8" w:rsidRPr="00AD74B8" w:rsidRDefault="00AD74B8" w:rsidP="00AD74B8">
      <w:pPr>
        <w:pStyle w:val="NoSpacing"/>
        <w:jc w:val="center"/>
        <w:rPr>
          <w:rFonts w:cstheme="minorHAnsi"/>
          <w:bCs/>
          <w:sz w:val="20"/>
          <w:szCs w:val="20"/>
        </w:rPr>
      </w:pPr>
      <w:r w:rsidRPr="00AD74B8">
        <w:rPr>
          <w:rFonts w:cstheme="minorHAnsi"/>
          <w:bCs/>
          <w:sz w:val="20"/>
          <w:szCs w:val="20"/>
        </w:rPr>
        <w:t>BACHELOR OF SCIENCE AVIATION TECHNOLOGY (BSAT)</w:t>
      </w:r>
    </w:p>
    <w:p w:rsidR="00AD74B8" w:rsidRPr="00AD74B8" w:rsidRDefault="00AD74B8" w:rsidP="00AD74B8">
      <w:pPr>
        <w:pStyle w:val="NoSpacing"/>
        <w:jc w:val="center"/>
        <w:rPr>
          <w:rFonts w:cstheme="minorHAnsi"/>
          <w:bCs/>
          <w:sz w:val="20"/>
          <w:szCs w:val="20"/>
        </w:rPr>
      </w:pPr>
      <w:r w:rsidRPr="00AD74B8">
        <w:rPr>
          <w:rFonts w:cstheme="minorHAnsi"/>
          <w:bCs/>
          <w:sz w:val="20"/>
          <w:szCs w:val="20"/>
        </w:rPr>
        <w:t>Major in Flying</w:t>
      </w:r>
    </w:p>
    <w:p w:rsidR="00AD74B8" w:rsidRPr="00AD74B8" w:rsidRDefault="00AD74B8" w:rsidP="00AD74B8">
      <w:pPr>
        <w:pStyle w:val="NoSpacing"/>
        <w:jc w:val="both"/>
        <w:rPr>
          <w:rFonts w:cstheme="minorHAnsi"/>
          <w:bCs/>
          <w:sz w:val="20"/>
          <w:szCs w:val="20"/>
        </w:rPr>
      </w:pPr>
    </w:p>
    <w:p w:rsidR="00AD74B8" w:rsidRPr="00AD74B8" w:rsidRDefault="00AD74B8" w:rsidP="00AD74B8">
      <w:pPr>
        <w:pStyle w:val="NoSpacing"/>
        <w:jc w:val="both"/>
        <w:rPr>
          <w:rFonts w:cstheme="minorHAnsi"/>
          <w:bCs/>
          <w:sz w:val="20"/>
          <w:szCs w:val="20"/>
        </w:rPr>
      </w:pPr>
      <w:r w:rsidRPr="00AD74B8">
        <w:rPr>
          <w:rFonts w:cstheme="minorHAnsi"/>
          <w:bCs/>
          <w:sz w:val="20"/>
          <w:szCs w:val="20"/>
        </w:rPr>
        <w:t>The Bachelor of Science in Aviation Technology (BSAT) with specialization in Flying is a four-year bachelor’s degree program which prepares graduates to competently pass assessments leading to a Licensure in Commercial Pilot and equips them to related and allied fields such as becoming competent and dedicated Ground and Flight Instructors.</w:t>
      </w:r>
    </w:p>
    <w:p w:rsidR="00AD74B8" w:rsidRPr="00AD74B8" w:rsidRDefault="00AD74B8" w:rsidP="00AD74B8">
      <w:pPr>
        <w:pStyle w:val="NoSpacing"/>
        <w:jc w:val="both"/>
        <w:rPr>
          <w:rFonts w:cstheme="minorHAnsi"/>
          <w:bCs/>
          <w:sz w:val="20"/>
          <w:szCs w:val="20"/>
        </w:rPr>
      </w:pPr>
    </w:p>
    <w:p w:rsidR="00AD74B8" w:rsidRPr="00AD74B8" w:rsidRDefault="00AD74B8" w:rsidP="00AD74B8">
      <w:pPr>
        <w:pStyle w:val="NoSpacing"/>
        <w:jc w:val="both"/>
        <w:rPr>
          <w:rFonts w:cstheme="minorHAnsi"/>
          <w:bCs/>
          <w:sz w:val="20"/>
          <w:szCs w:val="20"/>
        </w:rPr>
      </w:pPr>
      <w:r w:rsidRPr="00AD74B8">
        <w:rPr>
          <w:rFonts w:cstheme="minorHAnsi"/>
          <w:bCs/>
          <w:sz w:val="20"/>
          <w:szCs w:val="20"/>
        </w:rPr>
        <w:t>The essential goal of this program is to produce responsible, careful, and prudent professional pilots who are trained in the use of IAU’s modern and state-of-the-art flight training</w:t>
      </w:r>
      <w:r>
        <w:rPr>
          <w:rFonts w:cstheme="minorHAnsi"/>
          <w:bCs/>
          <w:sz w:val="20"/>
          <w:szCs w:val="20"/>
        </w:rPr>
        <w:t xml:space="preserve"> </w:t>
      </w:r>
      <w:r w:rsidRPr="00AD74B8">
        <w:rPr>
          <w:rFonts w:cstheme="minorHAnsi"/>
          <w:bCs/>
          <w:sz w:val="20"/>
          <w:szCs w:val="20"/>
        </w:rPr>
        <w:t>facilities. This program also produces flight instructors fully capable of serving the airline and air transportation industry with dedication, and a lifelong commitment to aviation education and professional excellence.</w:t>
      </w:r>
    </w:p>
    <w:p w:rsidR="00AD74B8" w:rsidRPr="00AD74B8" w:rsidRDefault="00AD74B8" w:rsidP="00AD74B8">
      <w:pPr>
        <w:pStyle w:val="NoSpacing"/>
        <w:jc w:val="both"/>
        <w:rPr>
          <w:rFonts w:cstheme="minorHAnsi"/>
          <w:bCs/>
          <w:sz w:val="20"/>
          <w:szCs w:val="20"/>
        </w:rPr>
      </w:pPr>
    </w:p>
    <w:p w:rsidR="00AD74B8" w:rsidRPr="00AD74B8" w:rsidRDefault="00AD74B8" w:rsidP="00AD74B8">
      <w:pPr>
        <w:pStyle w:val="NoSpacing"/>
        <w:jc w:val="both"/>
        <w:rPr>
          <w:rFonts w:cstheme="minorHAnsi"/>
          <w:bCs/>
          <w:sz w:val="20"/>
          <w:szCs w:val="20"/>
        </w:rPr>
      </w:pPr>
      <w:r w:rsidRPr="00AD74B8">
        <w:rPr>
          <w:rFonts w:cstheme="minorHAnsi"/>
          <w:bCs/>
          <w:sz w:val="20"/>
          <w:szCs w:val="20"/>
        </w:rPr>
        <w:t>This degree program promises a bright future as it provides the graduates the opportunity and privilege to serve in the transportation and travel sector with a very promising return. Professional pilots are the backbone in bringing people and families closer to each other and to their dreams, in connecting communities and in helping make the economic activities faster thereby contributing to the economic development and betterment of lives and communities.</w:t>
      </w:r>
    </w:p>
    <w:p w:rsidR="00AD74B8" w:rsidRPr="00AD74B8" w:rsidRDefault="00AD74B8" w:rsidP="00AD74B8">
      <w:pPr>
        <w:pStyle w:val="NoSpacing"/>
        <w:jc w:val="both"/>
        <w:rPr>
          <w:rFonts w:cstheme="minorHAnsi"/>
          <w:bCs/>
          <w:sz w:val="20"/>
          <w:szCs w:val="20"/>
        </w:rPr>
      </w:pPr>
    </w:p>
    <w:p w:rsidR="00AD74B8" w:rsidRPr="00AD74B8" w:rsidRDefault="00AD74B8" w:rsidP="00AD74B8">
      <w:pPr>
        <w:pStyle w:val="NoSpacing"/>
        <w:rPr>
          <w:rFonts w:cstheme="minorHAnsi"/>
          <w:bCs/>
          <w:sz w:val="20"/>
          <w:szCs w:val="20"/>
          <w:lang w:val="en-US"/>
        </w:rPr>
      </w:pPr>
      <w:r w:rsidRPr="00AD74B8">
        <w:rPr>
          <w:rFonts w:cstheme="minorHAnsi"/>
          <w:bCs/>
          <w:sz w:val="20"/>
          <w:szCs w:val="20"/>
          <w:lang w:val="en-US"/>
        </w:rPr>
        <w:t>The graduates of this Degree Program will become competent in the following areas of Aviation Technology</w:t>
      </w:r>
    </w:p>
    <w:p w:rsidR="00AD74B8" w:rsidRPr="00AD74B8" w:rsidRDefault="00AD74B8" w:rsidP="00AD74B8">
      <w:pPr>
        <w:pStyle w:val="NoSpacing"/>
        <w:rPr>
          <w:rFonts w:cstheme="minorHAnsi"/>
          <w:bCs/>
          <w:sz w:val="20"/>
          <w:szCs w:val="20"/>
          <w:lang w:val="en-US"/>
        </w:rPr>
      </w:pP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Theory of Flight</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Basic Aircraft Instruments</w:t>
      </w:r>
    </w:p>
    <w:p w:rsidR="00AD74B8" w:rsidRPr="00AD74B8" w:rsidRDefault="00AD74B8" w:rsidP="00AD74B8">
      <w:pPr>
        <w:pStyle w:val="NoSpacing"/>
        <w:numPr>
          <w:ilvl w:val="0"/>
          <w:numId w:val="1"/>
        </w:numPr>
        <w:ind w:left="270" w:hanging="180"/>
        <w:rPr>
          <w:rFonts w:cstheme="minorHAnsi"/>
          <w:color w:val="212529"/>
          <w:sz w:val="20"/>
          <w:szCs w:val="20"/>
        </w:rPr>
      </w:pPr>
      <w:r>
        <w:rPr>
          <w:rFonts w:cstheme="minorHAnsi"/>
          <w:color w:val="212529"/>
          <w:sz w:val="20"/>
          <w:szCs w:val="20"/>
        </w:rPr>
        <w:t>ATC Procedures/Radio Communications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Basic Weight &amp; Balance</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CAR/Emergency Procedures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 xml:space="preserve">A/C </w:t>
      </w:r>
      <w:proofErr w:type="spellStart"/>
      <w:r w:rsidRPr="00AD74B8">
        <w:rPr>
          <w:rFonts w:cstheme="minorHAnsi"/>
          <w:color w:val="212529"/>
          <w:sz w:val="20"/>
          <w:szCs w:val="20"/>
        </w:rPr>
        <w:t>Powerplant</w:t>
      </w:r>
      <w:proofErr w:type="spellEnd"/>
      <w:r w:rsidRPr="00AD74B8">
        <w:rPr>
          <w:rFonts w:cstheme="minorHAnsi"/>
          <w:color w:val="212529"/>
          <w:sz w:val="20"/>
          <w:szCs w:val="20"/>
        </w:rPr>
        <w:t xml:space="preserve"> (Recip</w:t>
      </w:r>
      <w:r>
        <w:rPr>
          <w:rFonts w:cstheme="minorHAnsi"/>
          <w:color w:val="212529"/>
          <w:sz w:val="20"/>
          <w:szCs w:val="20"/>
        </w:rPr>
        <w:t>rocating</w:t>
      </w:r>
      <w:r w:rsidRPr="00AD74B8">
        <w:rPr>
          <w:rFonts w:cstheme="minorHAnsi"/>
          <w:color w:val="212529"/>
          <w:sz w:val="20"/>
          <w:szCs w:val="20"/>
        </w:rPr>
        <w:t xml:space="preserve"> Engines)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A/C Performance</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Aviation Meteorology</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Flight Computer &amp; Flight Plan</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Radio Navigation</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Human Factors with CRM</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A/C Propellers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A/C Fuels and Lubricants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Advance ATC Flight Environment</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Fundamentals of Aerodynamics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IFR Charts and Proc.</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Principles of Instrument Flight</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A/C Materials, Const &amp; Repairs (Non-Metals)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Turbine Systems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A/C Materials,</w:t>
      </w:r>
      <w:r>
        <w:rPr>
          <w:rFonts w:cstheme="minorHAnsi"/>
          <w:color w:val="212529"/>
          <w:sz w:val="20"/>
          <w:szCs w:val="20"/>
        </w:rPr>
        <w:t xml:space="preserve"> </w:t>
      </w:r>
      <w:r w:rsidRPr="00AD74B8">
        <w:rPr>
          <w:rFonts w:cstheme="minorHAnsi"/>
          <w:color w:val="212529"/>
          <w:sz w:val="20"/>
          <w:szCs w:val="20"/>
        </w:rPr>
        <w:t>Const</w:t>
      </w:r>
      <w:r>
        <w:rPr>
          <w:rFonts w:cstheme="minorHAnsi"/>
          <w:color w:val="212529"/>
          <w:sz w:val="20"/>
          <w:szCs w:val="20"/>
        </w:rPr>
        <w:t>ruction</w:t>
      </w:r>
      <w:r w:rsidRPr="00AD74B8">
        <w:rPr>
          <w:rFonts w:cstheme="minorHAnsi"/>
          <w:color w:val="212529"/>
          <w:sz w:val="20"/>
          <w:szCs w:val="20"/>
        </w:rPr>
        <w:t xml:space="preserve"> &amp; Repairs (Metals)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A/C Systems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A/C Electrical System (AC-DC)</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Multi Engine Concepts</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IFR Flight Consideration</w:t>
      </w:r>
    </w:p>
    <w:p w:rsidR="00AD74B8" w:rsidRPr="00AD74B8" w:rsidRDefault="00AD74B8" w:rsidP="00AD74B8">
      <w:pPr>
        <w:pStyle w:val="NoSpacing"/>
        <w:numPr>
          <w:ilvl w:val="0"/>
          <w:numId w:val="1"/>
        </w:numPr>
        <w:ind w:left="270" w:hanging="180"/>
        <w:rPr>
          <w:rFonts w:cstheme="minorHAnsi"/>
          <w:color w:val="212529"/>
          <w:sz w:val="20"/>
          <w:szCs w:val="20"/>
        </w:rPr>
      </w:pPr>
      <w:r w:rsidRPr="00AD74B8">
        <w:rPr>
          <w:rFonts w:cstheme="minorHAnsi"/>
          <w:color w:val="212529"/>
          <w:sz w:val="20"/>
          <w:szCs w:val="20"/>
        </w:rPr>
        <w:t>Pilot Instructor Rating</w:t>
      </w:r>
    </w:p>
    <w:p w:rsidR="00AD74B8" w:rsidRDefault="00AD74B8" w:rsidP="00AD74B8">
      <w:pPr>
        <w:pStyle w:val="NoSpacing"/>
        <w:jc w:val="both"/>
        <w:rPr>
          <w:rFonts w:cstheme="minorHAnsi"/>
          <w:color w:val="212529"/>
          <w:sz w:val="20"/>
          <w:szCs w:val="20"/>
        </w:rPr>
      </w:pPr>
    </w:p>
    <w:p w:rsidR="00AD74B8" w:rsidRPr="00AD74B8" w:rsidRDefault="00AD74B8" w:rsidP="00AD74B8">
      <w:pPr>
        <w:pStyle w:val="NoSpacing"/>
        <w:jc w:val="both"/>
        <w:rPr>
          <w:rFonts w:cstheme="minorHAnsi"/>
          <w:color w:val="212529"/>
          <w:sz w:val="20"/>
          <w:szCs w:val="20"/>
        </w:rPr>
      </w:pPr>
      <w:r w:rsidRPr="00AD74B8">
        <w:rPr>
          <w:rFonts w:cstheme="minorHAnsi"/>
          <w:color w:val="212529"/>
          <w:sz w:val="20"/>
          <w:szCs w:val="20"/>
        </w:rPr>
        <w:t>Graduates of this degree program undergo a holistic and well-rounded theoretical and practical education with all the courses of specialization and general education that will equip the graduates with the necessary competencies and character-building that will prepare them to a life of service and a lifelong commitment to making ordinary things extraordinary in the field of Aviation</w:t>
      </w:r>
      <w:r>
        <w:rPr>
          <w:rFonts w:cstheme="minorHAnsi"/>
          <w:color w:val="212529"/>
          <w:sz w:val="20"/>
          <w:szCs w:val="20"/>
        </w:rPr>
        <w:t xml:space="preserve"> </w:t>
      </w:r>
      <w:r w:rsidRPr="00AD74B8">
        <w:rPr>
          <w:rFonts w:cstheme="minorHAnsi"/>
          <w:color w:val="212529"/>
          <w:sz w:val="20"/>
          <w:szCs w:val="20"/>
        </w:rPr>
        <w:t>Technology.</w:t>
      </w:r>
    </w:p>
    <w:p w:rsidR="00AD74B8" w:rsidRPr="00AD74B8" w:rsidRDefault="00AD74B8" w:rsidP="00AD74B8">
      <w:pPr>
        <w:pStyle w:val="NoSpacing"/>
        <w:ind w:left="90"/>
        <w:jc w:val="both"/>
        <w:rPr>
          <w:rFonts w:cstheme="minorHAnsi"/>
          <w:color w:val="212529"/>
          <w:sz w:val="20"/>
          <w:szCs w:val="20"/>
        </w:rPr>
      </w:pPr>
    </w:p>
    <w:p w:rsidR="00AD74B8" w:rsidRPr="00AD74B8" w:rsidRDefault="00AD74B8" w:rsidP="00AD74B8">
      <w:pPr>
        <w:pStyle w:val="NoSpacing"/>
        <w:rPr>
          <w:rFonts w:cstheme="minorHAnsi"/>
          <w:bCs/>
          <w:sz w:val="20"/>
          <w:szCs w:val="20"/>
          <w:lang w:val="en-US"/>
        </w:rPr>
      </w:pPr>
      <w:r w:rsidRPr="00AD74B8">
        <w:rPr>
          <w:rFonts w:cstheme="minorHAnsi"/>
          <w:bCs/>
          <w:sz w:val="20"/>
          <w:szCs w:val="20"/>
          <w:lang w:val="en-US"/>
        </w:rPr>
        <w:t>The Degree Program in Aviation Technology prepares graduates for these fields of service:</w:t>
      </w:r>
    </w:p>
    <w:p w:rsidR="00AD74B8" w:rsidRPr="00AD74B8" w:rsidRDefault="00AD74B8" w:rsidP="00AD74B8">
      <w:pPr>
        <w:pStyle w:val="NoSpacing"/>
        <w:rPr>
          <w:rFonts w:cstheme="minorHAnsi"/>
          <w:sz w:val="20"/>
          <w:szCs w:val="20"/>
          <w:lang w:val="en-US"/>
        </w:rPr>
      </w:pP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sz w:val="20"/>
          <w:szCs w:val="20"/>
          <w:lang w:val="en-US"/>
        </w:rPr>
        <w:t>Airline Pilot</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Charter Pilot</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Cargo Pilot</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Aerial spray pilot</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Corporate pilot</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Skydive Pilot</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Military/police service</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Flight Instructor</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Pilot ground instructors</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Airline flight crew</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Airline ground crew</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Air traffic controller</w:t>
      </w:r>
    </w:p>
    <w:p w:rsidR="00AD74B8" w:rsidRPr="00AD74B8" w:rsidRDefault="00AD74B8" w:rsidP="00AD74B8">
      <w:pPr>
        <w:pStyle w:val="NoSpacing"/>
        <w:numPr>
          <w:ilvl w:val="0"/>
          <w:numId w:val="2"/>
        </w:numPr>
        <w:ind w:left="360" w:hanging="270"/>
        <w:rPr>
          <w:rFonts w:cstheme="minorHAnsi"/>
          <w:sz w:val="20"/>
          <w:szCs w:val="20"/>
          <w:lang w:val="en-US"/>
        </w:rPr>
      </w:pPr>
      <w:r w:rsidRPr="00AD74B8">
        <w:rPr>
          <w:rFonts w:cstheme="minorHAnsi"/>
          <w:color w:val="212529"/>
          <w:sz w:val="20"/>
          <w:szCs w:val="20"/>
          <w:shd w:val="clear" w:color="auto" w:fill="FFFFFF"/>
        </w:rPr>
        <w:t>Flight dispatch</w:t>
      </w:r>
    </w:p>
    <w:p w:rsidR="00AD74B8" w:rsidRPr="00312CA6" w:rsidRDefault="00AD74B8" w:rsidP="00AD74B8">
      <w:pPr>
        <w:pStyle w:val="NoSpacing"/>
        <w:ind w:left="90"/>
        <w:jc w:val="both"/>
        <w:rPr>
          <w:rFonts w:cstheme="minorHAnsi"/>
          <w:color w:val="212529"/>
          <w:sz w:val="18"/>
          <w:szCs w:val="18"/>
        </w:rPr>
      </w:pPr>
    </w:p>
    <w:p w:rsidR="00AD74B8" w:rsidRDefault="00AD74B8"/>
    <w:sectPr w:rsidR="00AD74B8" w:rsidSect="0021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2419B"/>
    <w:multiLevelType w:val="hybridMultilevel"/>
    <w:tmpl w:val="2DAC9A3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39CA3392"/>
    <w:multiLevelType w:val="hybridMultilevel"/>
    <w:tmpl w:val="312838A6"/>
    <w:lvl w:ilvl="0" w:tplc="34090001">
      <w:start w:val="1"/>
      <w:numFmt w:val="bullet"/>
      <w:lvlText w:val=""/>
      <w:lvlJc w:val="left"/>
      <w:pPr>
        <w:ind w:left="745" w:hanging="360"/>
      </w:pPr>
      <w:rPr>
        <w:rFonts w:ascii="Symbol" w:hAnsi="Symbol" w:hint="default"/>
      </w:rPr>
    </w:lvl>
    <w:lvl w:ilvl="1" w:tplc="34090003" w:tentative="1">
      <w:start w:val="1"/>
      <w:numFmt w:val="bullet"/>
      <w:lvlText w:val="o"/>
      <w:lvlJc w:val="left"/>
      <w:pPr>
        <w:ind w:left="1465" w:hanging="360"/>
      </w:pPr>
      <w:rPr>
        <w:rFonts w:ascii="Courier New" w:hAnsi="Courier New" w:cs="Courier New" w:hint="default"/>
      </w:rPr>
    </w:lvl>
    <w:lvl w:ilvl="2" w:tplc="34090005" w:tentative="1">
      <w:start w:val="1"/>
      <w:numFmt w:val="bullet"/>
      <w:lvlText w:val=""/>
      <w:lvlJc w:val="left"/>
      <w:pPr>
        <w:ind w:left="2185" w:hanging="360"/>
      </w:pPr>
      <w:rPr>
        <w:rFonts w:ascii="Wingdings" w:hAnsi="Wingdings" w:hint="default"/>
      </w:rPr>
    </w:lvl>
    <w:lvl w:ilvl="3" w:tplc="34090001" w:tentative="1">
      <w:start w:val="1"/>
      <w:numFmt w:val="bullet"/>
      <w:lvlText w:val=""/>
      <w:lvlJc w:val="left"/>
      <w:pPr>
        <w:ind w:left="2905" w:hanging="360"/>
      </w:pPr>
      <w:rPr>
        <w:rFonts w:ascii="Symbol" w:hAnsi="Symbol" w:hint="default"/>
      </w:rPr>
    </w:lvl>
    <w:lvl w:ilvl="4" w:tplc="34090003" w:tentative="1">
      <w:start w:val="1"/>
      <w:numFmt w:val="bullet"/>
      <w:lvlText w:val="o"/>
      <w:lvlJc w:val="left"/>
      <w:pPr>
        <w:ind w:left="3625" w:hanging="360"/>
      </w:pPr>
      <w:rPr>
        <w:rFonts w:ascii="Courier New" w:hAnsi="Courier New" w:cs="Courier New" w:hint="default"/>
      </w:rPr>
    </w:lvl>
    <w:lvl w:ilvl="5" w:tplc="34090005" w:tentative="1">
      <w:start w:val="1"/>
      <w:numFmt w:val="bullet"/>
      <w:lvlText w:val=""/>
      <w:lvlJc w:val="left"/>
      <w:pPr>
        <w:ind w:left="4345" w:hanging="360"/>
      </w:pPr>
      <w:rPr>
        <w:rFonts w:ascii="Wingdings" w:hAnsi="Wingdings" w:hint="default"/>
      </w:rPr>
    </w:lvl>
    <w:lvl w:ilvl="6" w:tplc="34090001" w:tentative="1">
      <w:start w:val="1"/>
      <w:numFmt w:val="bullet"/>
      <w:lvlText w:val=""/>
      <w:lvlJc w:val="left"/>
      <w:pPr>
        <w:ind w:left="5065" w:hanging="360"/>
      </w:pPr>
      <w:rPr>
        <w:rFonts w:ascii="Symbol" w:hAnsi="Symbol" w:hint="default"/>
      </w:rPr>
    </w:lvl>
    <w:lvl w:ilvl="7" w:tplc="34090003" w:tentative="1">
      <w:start w:val="1"/>
      <w:numFmt w:val="bullet"/>
      <w:lvlText w:val="o"/>
      <w:lvlJc w:val="left"/>
      <w:pPr>
        <w:ind w:left="5785" w:hanging="360"/>
      </w:pPr>
      <w:rPr>
        <w:rFonts w:ascii="Courier New" w:hAnsi="Courier New" w:cs="Courier New" w:hint="default"/>
      </w:rPr>
    </w:lvl>
    <w:lvl w:ilvl="8" w:tplc="34090005" w:tentative="1">
      <w:start w:val="1"/>
      <w:numFmt w:val="bullet"/>
      <w:lvlText w:val=""/>
      <w:lvlJc w:val="left"/>
      <w:pPr>
        <w:ind w:left="650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74B8"/>
    <w:rsid w:val="0021161E"/>
    <w:rsid w:val="00AD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6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4B8"/>
    <w:pPr>
      <w:spacing w:after="0" w:line="240" w:lineRule="auto"/>
    </w:pPr>
    <w:rPr>
      <w:lang w:val="en-PH"/>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dc:creator>
  <cp:lastModifiedBy>Harold</cp:lastModifiedBy>
  <cp:revision>1</cp:revision>
  <dcterms:created xsi:type="dcterms:W3CDTF">2023-06-17T08:43:00Z</dcterms:created>
  <dcterms:modified xsi:type="dcterms:W3CDTF">2023-06-17T08:46:00Z</dcterms:modified>
</cp:coreProperties>
</file>